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094077" w14:textId="77777777" w:rsidR="002F6BBD" w:rsidRDefault="002F6BBD" w:rsidP="002F6BBD">
      <w:pPr>
        <w:spacing w:after="120"/>
      </w:pPr>
      <w:bookmarkStart w:id="0" w:name="_GoBack"/>
      <w:bookmarkEnd w:id="0"/>
    </w:p>
    <w:p w14:paraId="61FAE2A1" w14:textId="77777777" w:rsidR="00AE4FAC" w:rsidRDefault="00AE4FAC" w:rsidP="00AF24AA">
      <w:pPr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Dear parents/carers,</w:t>
      </w:r>
    </w:p>
    <w:p w14:paraId="70D52CAD" w14:textId="77777777" w:rsidR="00AE4FAC" w:rsidRDefault="00AE4FAC" w:rsidP="00AF24AA">
      <w:pPr>
        <w:rPr>
          <w:rFonts w:ascii="Calibri" w:eastAsia="Calibri" w:hAnsi="Calibri"/>
          <w:sz w:val="22"/>
          <w:szCs w:val="22"/>
        </w:rPr>
      </w:pPr>
    </w:p>
    <w:p w14:paraId="3D1FE228" w14:textId="77777777" w:rsidR="00AE4FAC" w:rsidRDefault="00AE4FAC" w:rsidP="00AF24AA">
      <w:pPr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As you are all aware, we are once again in a national lockdown and therefore all learning for the majority of pupils will be remote. From Wednesday 6</w:t>
      </w:r>
      <w:r w:rsidRPr="00AE4FAC">
        <w:rPr>
          <w:rFonts w:ascii="Calibri" w:eastAsia="Calibri" w:hAnsi="Calibri"/>
          <w:sz w:val="22"/>
          <w:szCs w:val="22"/>
          <w:vertAlign w:val="superscript"/>
        </w:rPr>
        <w:t>th</w:t>
      </w:r>
      <w:r>
        <w:rPr>
          <w:rFonts w:ascii="Calibri" w:eastAsia="Calibri" w:hAnsi="Calibri"/>
          <w:sz w:val="22"/>
          <w:szCs w:val="22"/>
        </w:rPr>
        <w:t xml:space="preserve"> January, formal learning will begin and all work will be uploaded onto your child’s Tapestry account. If you have any technical issues with Tapestry, please contact us as a matter of urgency. </w:t>
      </w:r>
    </w:p>
    <w:p w14:paraId="0B33F55F" w14:textId="77777777" w:rsidR="00D467B2" w:rsidRDefault="00AE4FAC" w:rsidP="00AF24AA">
      <w:pPr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Home learning for this week (6</w:t>
      </w:r>
      <w:r w:rsidRPr="00AE4FAC">
        <w:rPr>
          <w:rFonts w:ascii="Calibri" w:eastAsia="Calibri" w:hAnsi="Calibri"/>
          <w:sz w:val="22"/>
          <w:szCs w:val="22"/>
          <w:vertAlign w:val="superscript"/>
        </w:rPr>
        <w:t>t</w:t>
      </w:r>
      <w:r w:rsidR="00D964F0">
        <w:rPr>
          <w:rFonts w:ascii="Calibri" w:eastAsia="Calibri" w:hAnsi="Calibri"/>
          <w:sz w:val="22"/>
          <w:szCs w:val="22"/>
          <w:vertAlign w:val="superscript"/>
        </w:rPr>
        <w:t>h</w:t>
      </w:r>
      <w:r>
        <w:rPr>
          <w:rFonts w:ascii="Calibri" w:eastAsia="Calibri" w:hAnsi="Calibri"/>
          <w:sz w:val="22"/>
          <w:szCs w:val="22"/>
        </w:rPr>
        <w:t>-8</w:t>
      </w:r>
      <w:r w:rsidRPr="00AE4FAC">
        <w:rPr>
          <w:rFonts w:ascii="Calibri" w:eastAsia="Calibri" w:hAnsi="Calibri"/>
          <w:sz w:val="22"/>
          <w:szCs w:val="22"/>
          <w:vertAlign w:val="superscript"/>
        </w:rPr>
        <w:t>th</w:t>
      </w:r>
      <w:r>
        <w:rPr>
          <w:rFonts w:ascii="Calibri" w:eastAsia="Calibri" w:hAnsi="Calibri"/>
          <w:sz w:val="22"/>
          <w:szCs w:val="22"/>
        </w:rPr>
        <w:t xml:space="preserve"> January), will be uploaded onto tapestry by 9:00am on Wednesday 6</w:t>
      </w:r>
      <w:r w:rsidRPr="00AE4FAC">
        <w:rPr>
          <w:rFonts w:ascii="Calibri" w:eastAsia="Calibri" w:hAnsi="Calibri"/>
          <w:sz w:val="22"/>
          <w:szCs w:val="22"/>
          <w:vertAlign w:val="superscript"/>
        </w:rPr>
        <w:t>th</w:t>
      </w:r>
      <w:r>
        <w:rPr>
          <w:rFonts w:ascii="Calibri" w:eastAsia="Calibri" w:hAnsi="Calibri"/>
          <w:sz w:val="22"/>
          <w:szCs w:val="22"/>
        </w:rPr>
        <w:t xml:space="preserve"> January.</w:t>
      </w:r>
      <w:r w:rsidR="00D467B2">
        <w:rPr>
          <w:rFonts w:ascii="Calibri" w:eastAsia="Calibri" w:hAnsi="Calibri"/>
          <w:sz w:val="22"/>
          <w:szCs w:val="22"/>
        </w:rPr>
        <w:t xml:space="preserve"> As of next week, work will be uploaded on a weekly basis by 9:00am on the Monday morning. Home learning will consist of daily maths and English lessons, as well as an afternoon topic grid, which will be based around a different theme each week. </w:t>
      </w:r>
      <w:r w:rsidR="00D964F0">
        <w:rPr>
          <w:rFonts w:ascii="Calibri" w:eastAsia="Calibri" w:hAnsi="Calibri"/>
          <w:sz w:val="22"/>
          <w:szCs w:val="22"/>
        </w:rPr>
        <w:t xml:space="preserve">Work set is in line with curriculum expectations and it is crucial for your child’s education that it is completed. </w:t>
      </w:r>
      <w:r w:rsidR="00D467B2">
        <w:rPr>
          <w:rFonts w:ascii="Calibri" w:eastAsia="Calibri" w:hAnsi="Calibri"/>
          <w:sz w:val="22"/>
          <w:szCs w:val="22"/>
        </w:rPr>
        <w:t>It would be beneficial if, whe</w:t>
      </w:r>
      <w:r w:rsidR="00D964F0">
        <w:rPr>
          <w:rFonts w:ascii="Calibri" w:eastAsia="Calibri" w:hAnsi="Calibri"/>
          <w:sz w:val="22"/>
          <w:szCs w:val="22"/>
        </w:rPr>
        <w:t>re</w:t>
      </w:r>
      <w:r w:rsidR="00D467B2">
        <w:rPr>
          <w:rFonts w:ascii="Calibri" w:eastAsia="Calibri" w:hAnsi="Calibri"/>
          <w:sz w:val="22"/>
          <w:szCs w:val="22"/>
        </w:rPr>
        <w:t xml:space="preserve"> possible, your child’s work is uploaded onto tapestry or emailed to your class teacher daily. </w:t>
      </w:r>
      <w:r w:rsidR="00D964F0">
        <w:rPr>
          <w:rFonts w:ascii="Calibri" w:eastAsia="Calibri" w:hAnsi="Calibri"/>
          <w:sz w:val="22"/>
          <w:szCs w:val="22"/>
        </w:rPr>
        <w:t xml:space="preserve">Therefore, the teacher will be able to provide regular feedback and answer any questions within 24 hours. </w:t>
      </w:r>
    </w:p>
    <w:p w14:paraId="6358F302" w14:textId="77777777" w:rsidR="00D964F0" w:rsidRDefault="00D964F0" w:rsidP="00AF24AA">
      <w:pPr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Our staff have created learning packs which include stationary, workbooks and learning aids. These can be collected from 9:00am on Wednesday 6</w:t>
      </w:r>
      <w:r w:rsidRPr="00D964F0">
        <w:rPr>
          <w:rFonts w:ascii="Calibri" w:eastAsia="Calibri" w:hAnsi="Calibri"/>
          <w:sz w:val="22"/>
          <w:szCs w:val="22"/>
          <w:vertAlign w:val="superscript"/>
        </w:rPr>
        <w:t>th</w:t>
      </w:r>
      <w:r>
        <w:rPr>
          <w:rFonts w:ascii="Calibri" w:eastAsia="Calibri" w:hAnsi="Calibri"/>
          <w:sz w:val="22"/>
          <w:szCs w:val="22"/>
        </w:rPr>
        <w:t xml:space="preserve"> January. </w:t>
      </w:r>
      <w:r w:rsidR="00860C6F">
        <w:rPr>
          <w:rFonts w:ascii="Calibri" w:eastAsia="Calibri" w:hAnsi="Calibri"/>
          <w:sz w:val="22"/>
          <w:szCs w:val="22"/>
        </w:rPr>
        <w:t xml:space="preserve">If you have requested that you require IT equipment, this will also be available to collect from 9:00am on Wednesday. You will need to sign a loan agreement to cover loss or damage. </w:t>
      </w:r>
    </w:p>
    <w:p w14:paraId="666F8817" w14:textId="77777777" w:rsidR="00AF24AA" w:rsidRDefault="00D964F0" w:rsidP="00860C6F">
      <w:pPr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During this time, staff will be working in school on a rota basis, but will still be available to answer any questions or queries </w:t>
      </w:r>
      <w:r w:rsidR="00860C6F">
        <w:rPr>
          <w:rFonts w:ascii="Calibri" w:eastAsia="Calibri" w:hAnsi="Calibri"/>
          <w:sz w:val="22"/>
          <w:szCs w:val="22"/>
        </w:rPr>
        <w:t>daily.</w:t>
      </w:r>
    </w:p>
    <w:p w14:paraId="5FC4B791" w14:textId="77777777" w:rsidR="00860C6F" w:rsidRDefault="00860C6F" w:rsidP="00860C6F">
      <w:pPr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Finally, we wish to thank you all for your continued support and if anybody needs additional support, please do not hesitate to get in touch. </w:t>
      </w:r>
    </w:p>
    <w:p w14:paraId="18C30E05" w14:textId="77777777" w:rsidR="00860C6F" w:rsidRDefault="00860C6F" w:rsidP="00860C6F">
      <w:pPr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Best wishes,</w:t>
      </w:r>
    </w:p>
    <w:p w14:paraId="0DFD8F37" w14:textId="77777777" w:rsidR="00860C6F" w:rsidRPr="00860C6F" w:rsidRDefault="00860C6F" w:rsidP="00860C6F">
      <w:pPr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From all the staff at Street Lane</w:t>
      </w:r>
    </w:p>
    <w:p w14:paraId="536BE9B3" w14:textId="77777777" w:rsidR="00AF24AA" w:rsidRDefault="00AF24AA" w:rsidP="002F6BBD">
      <w:pPr>
        <w:spacing w:after="120"/>
      </w:pPr>
    </w:p>
    <w:p w14:paraId="6DF1651F" w14:textId="77777777" w:rsidR="002F6BBD" w:rsidRDefault="002F6BBD"/>
    <w:p w14:paraId="60C14215" w14:textId="77777777" w:rsidR="002F6BBD" w:rsidRDefault="002F6BBD"/>
    <w:p w14:paraId="05A9B1FB" w14:textId="77777777" w:rsidR="00214FDA" w:rsidRDefault="00214FDA" w:rsidP="00214FDA">
      <w:pPr>
        <w:tabs>
          <w:tab w:val="left" w:pos="1155"/>
        </w:tabs>
      </w:pPr>
    </w:p>
    <w:p w14:paraId="5A1D9710" w14:textId="77777777" w:rsidR="002F6BBD" w:rsidRDefault="002F6BBD" w:rsidP="00214FDA">
      <w:pPr>
        <w:tabs>
          <w:tab w:val="left" w:pos="1155"/>
        </w:tabs>
      </w:pPr>
    </w:p>
    <w:p w14:paraId="3C393973" w14:textId="77777777" w:rsidR="00214FDA" w:rsidRPr="002F6BBD" w:rsidRDefault="00214FDA" w:rsidP="002F6BBD">
      <w:pPr>
        <w:ind w:firstLine="720"/>
      </w:pPr>
    </w:p>
    <w:sectPr w:rsidR="00214FDA" w:rsidRPr="002F6BBD" w:rsidSect="002F6BB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268" w:right="1440" w:bottom="1440" w:left="1440" w:header="1191" w:footer="567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AACDB8" w14:textId="77777777" w:rsidR="000304FC" w:rsidRDefault="000304FC" w:rsidP="00FA7CDB">
      <w:pPr>
        <w:spacing w:after="0" w:line="240" w:lineRule="auto"/>
      </w:pPr>
      <w:r>
        <w:separator/>
      </w:r>
    </w:p>
  </w:endnote>
  <w:endnote w:type="continuationSeparator" w:id="0">
    <w:p w14:paraId="73077F9B" w14:textId="77777777" w:rsidR="000304FC" w:rsidRDefault="000304FC" w:rsidP="00FA7C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5E8AAF" w14:textId="77777777" w:rsidR="00C41C80" w:rsidRDefault="00C41C8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4E99CF" w14:textId="77777777" w:rsidR="00214FDA" w:rsidRDefault="00214FDA" w:rsidP="00214FDA">
    <w:pPr>
      <w:pStyle w:val="paragraph"/>
      <w:jc w:val="center"/>
      <w:textAlignment w:val="baseline"/>
      <w:rPr>
        <w:rFonts w:ascii="Bradley Hand ITC" w:hAnsi="Bradley Hand ITC"/>
        <w:noProof/>
        <w:color w:val="002060"/>
        <w:sz w:val="18"/>
        <w:szCs w:val="18"/>
      </w:rPr>
    </w:pPr>
    <w:r>
      <w:rPr>
        <w:rFonts w:ascii="Comic Sans MS" w:hAnsi="Comic Sans MS"/>
        <w:color w:val="002060"/>
        <w:sz w:val="18"/>
        <w:szCs w:val="18"/>
      </w:rPr>
      <w:t xml:space="preserve">“Each </w:t>
    </w:r>
    <w:r w:rsidRPr="003607C0">
      <w:rPr>
        <w:rFonts w:ascii="Comic Sans MS" w:hAnsi="Comic Sans MS"/>
        <w:color w:val="002060"/>
        <w:sz w:val="18"/>
        <w:szCs w:val="18"/>
      </w:rPr>
      <w:t>and every child is special to us. Throughout their learning journey, we aim to develop self-belief, confidence, positive well-being and independence in a culture of mutual respect. We want our children to be the best that they can be”.</w:t>
    </w:r>
  </w:p>
  <w:p w14:paraId="5A6F8113" w14:textId="77777777" w:rsidR="00214FDA" w:rsidRDefault="00214FDA">
    <w:pPr>
      <w:pStyle w:val="Footer"/>
    </w:pPr>
  </w:p>
  <w:p w14:paraId="02B79ECE" w14:textId="77777777" w:rsidR="00214FDA" w:rsidRDefault="00214FD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81AC49" w14:textId="77777777" w:rsidR="00C41C80" w:rsidRDefault="00C41C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1DEB02" w14:textId="77777777" w:rsidR="000304FC" w:rsidRDefault="000304FC" w:rsidP="00FA7CDB">
      <w:pPr>
        <w:spacing w:after="0" w:line="240" w:lineRule="auto"/>
      </w:pPr>
      <w:r>
        <w:separator/>
      </w:r>
    </w:p>
  </w:footnote>
  <w:footnote w:type="continuationSeparator" w:id="0">
    <w:p w14:paraId="5AC28136" w14:textId="77777777" w:rsidR="000304FC" w:rsidRDefault="000304FC" w:rsidP="00FA7C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DDAEA9" w14:textId="77777777" w:rsidR="00C41C80" w:rsidRDefault="00C41C8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B6598E" w14:textId="77777777" w:rsidR="00FA7CDB" w:rsidRDefault="002F6BBD" w:rsidP="00FA7CDB">
    <w:pPr>
      <w:pStyle w:val="Header"/>
      <w:tabs>
        <w:tab w:val="clear" w:pos="4513"/>
      </w:tabs>
    </w:pPr>
    <w:r>
      <w:rPr>
        <w:noProof/>
        <w:sz w:val="36"/>
        <w:szCs w:val="36"/>
        <w:lang w:eastAsia="en-GB"/>
      </w:rPr>
      <w:drawing>
        <wp:anchor distT="0" distB="0" distL="114300" distR="114300" simplePos="0" relativeHeight="251667456" behindDoc="0" locked="0" layoutInCell="1" allowOverlap="1" wp14:anchorId="678BA5D1" wp14:editId="7365248E">
          <wp:simplePos x="0" y="0"/>
          <wp:positionH relativeFrom="margin">
            <wp:align>right</wp:align>
          </wp:positionH>
          <wp:positionV relativeFrom="paragraph">
            <wp:posOffset>-343535</wp:posOffset>
          </wp:positionV>
          <wp:extent cx="1725295" cy="495300"/>
          <wp:effectExtent l="0" t="0" r="0" b="0"/>
          <wp:wrapNone/>
          <wp:docPr id="34" name="Picture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rtsmark_Logo_Lockup_Blue_CMYK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2944"/>
                  <a:stretch/>
                </pic:blipFill>
                <pic:spPr bwMode="auto">
                  <a:xfrm>
                    <a:off x="0" y="0"/>
                    <a:ext cx="1725295" cy="4953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36"/>
        <w:szCs w:val="36"/>
        <w:lang w:eastAsia="en-GB"/>
      </w:rPr>
      <w:drawing>
        <wp:anchor distT="0" distB="0" distL="114300" distR="114300" simplePos="0" relativeHeight="251665408" behindDoc="0" locked="0" layoutInCell="1" allowOverlap="1" wp14:anchorId="0A384F6E" wp14:editId="2D4BDB8B">
          <wp:simplePos x="0" y="0"/>
          <wp:positionH relativeFrom="margin">
            <wp:posOffset>3084830</wp:posOffset>
          </wp:positionH>
          <wp:positionV relativeFrom="paragraph">
            <wp:posOffset>-290195</wp:posOffset>
          </wp:positionV>
          <wp:extent cx="952500" cy="555624"/>
          <wp:effectExtent l="0" t="0" r="0" b="0"/>
          <wp:wrapNone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nternet-Safety-School-logo-artwork-300x175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2500" cy="5556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36"/>
        <w:szCs w:val="36"/>
        <w:lang w:eastAsia="en-GB"/>
      </w:rPr>
      <w:drawing>
        <wp:anchor distT="0" distB="0" distL="114300" distR="114300" simplePos="0" relativeHeight="251663360" behindDoc="0" locked="0" layoutInCell="1" allowOverlap="1" wp14:anchorId="52324042" wp14:editId="6CD7F8DE">
          <wp:simplePos x="0" y="0"/>
          <wp:positionH relativeFrom="margin">
            <wp:posOffset>2038350</wp:posOffset>
          </wp:positionH>
          <wp:positionV relativeFrom="paragraph">
            <wp:posOffset>-273685</wp:posOffset>
          </wp:positionV>
          <wp:extent cx="590550" cy="529212"/>
          <wp:effectExtent l="0" t="0" r="0" b="4445"/>
          <wp:wrapNone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94E3046799828AD5E54386D96CD802CB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292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36"/>
        <w:szCs w:val="36"/>
        <w:lang w:eastAsia="en-GB"/>
      </w:rPr>
      <w:drawing>
        <wp:anchor distT="0" distB="0" distL="114300" distR="114300" simplePos="0" relativeHeight="251661312" behindDoc="0" locked="0" layoutInCell="1" allowOverlap="1" wp14:anchorId="34735522" wp14:editId="4795D630">
          <wp:simplePos x="0" y="0"/>
          <wp:positionH relativeFrom="margin">
            <wp:posOffset>1181100</wp:posOffset>
          </wp:positionH>
          <wp:positionV relativeFrom="paragraph">
            <wp:posOffset>-321310</wp:posOffset>
          </wp:positionV>
          <wp:extent cx="571500" cy="571500"/>
          <wp:effectExtent l="0" t="0" r="0" b="0"/>
          <wp:wrapNone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G-L1-3-mark-silver-2018-19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500" cy="571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36"/>
        <w:szCs w:val="36"/>
        <w:lang w:eastAsia="en-GB"/>
      </w:rPr>
      <w:drawing>
        <wp:anchor distT="0" distB="0" distL="114300" distR="114300" simplePos="0" relativeHeight="251659264" behindDoc="0" locked="0" layoutInCell="1" allowOverlap="1" wp14:anchorId="5A46CB4C" wp14:editId="68F216F9">
          <wp:simplePos x="0" y="0"/>
          <wp:positionH relativeFrom="margin">
            <wp:align>left</wp:align>
          </wp:positionH>
          <wp:positionV relativeFrom="paragraph">
            <wp:posOffset>-286385</wp:posOffset>
          </wp:positionV>
          <wp:extent cx="866775" cy="541734"/>
          <wp:effectExtent l="0" t="0" r="0" b="0"/>
          <wp:wrapNone/>
          <wp:docPr id="33" name="Picture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WAS-logo-final.pn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6775" cy="5417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7CDB">
      <w:tab/>
    </w:r>
  </w:p>
  <w:p w14:paraId="6D96602B" w14:textId="77777777" w:rsidR="00FA7CDB" w:rsidRDefault="0013456C" w:rsidP="00FA7CDB">
    <w:pPr>
      <w:pStyle w:val="Header"/>
      <w:tabs>
        <w:tab w:val="clear" w:pos="4513"/>
      </w:tabs>
    </w:pPr>
    <w:r w:rsidRPr="00373524">
      <w:rPr>
        <w:noProof/>
        <w:sz w:val="36"/>
        <w:szCs w:val="36"/>
        <w:lang w:eastAsia="en-GB"/>
      </w:rPr>
      <w:drawing>
        <wp:anchor distT="0" distB="0" distL="114300" distR="114300" simplePos="0" relativeHeight="251669504" behindDoc="0" locked="0" layoutInCell="1" allowOverlap="1" wp14:anchorId="2A682BAB" wp14:editId="79601775">
          <wp:simplePos x="0" y="0"/>
          <wp:positionH relativeFrom="leftMargin">
            <wp:posOffset>438150</wp:posOffset>
          </wp:positionH>
          <wp:positionV relativeFrom="paragraph">
            <wp:posOffset>254000</wp:posOffset>
          </wp:positionV>
          <wp:extent cx="695325" cy="707112"/>
          <wp:effectExtent l="0" t="0" r="0" b="0"/>
          <wp:wrapNone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5325" cy="7071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CF44BAE" w14:textId="77777777" w:rsidR="00FA7CDB" w:rsidRDefault="0013456C" w:rsidP="006D0A8E">
    <w:pPr>
      <w:pStyle w:val="Header"/>
      <w:tabs>
        <w:tab w:val="clear" w:pos="4513"/>
      </w:tabs>
      <w:jc w:val="center"/>
      <w:rPr>
        <w:rFonts w:ascii="Bradley Hand ITC" w:hAnsi="Bradley Hand ITC"/>
        <w:b/>
        <w:sz w:val="48"/>
        <w:szCs w:val="48"/>
      </w:rPr>
    </w:pPr>
    <w:r w:rsidRPr="00373524">
      <w:rPr>
        <w:noProof/>
        <w:sz w:val="36"/>
        <w:szCs w:val="36"/>
        <w:lang w:eastAsia="en-GB"/>
      </w:rPr>
      <w:drawing>
        <wp:anchor distT="0" distB="0" distL="114300" distR="114300" simplePos="0" relativeHeight="251671552" behindDoc="0" locked="0" layoutInCell="1" allowOverlap="1" wp14:anchorId="7670E99F" wp14:editId="64BF7E5B">
          <wp:simplePos x="0" y="0"/>
          <wp:positionH relativeFrom="rightMargin">
            <wp:posOffset>-276225</wp:posOffset>
          </wp:positionH>
          <wp:positionV relativeFrom="paragraph">
            <wp:posOffset>78105</wp:posOffset>
          </wp:positionV>
          <wp:extent cx="695325" cy="706755"/>
          <wp:effectExtent l="0" t="0" r="9525" b="0"/>
          <wp:wrapNone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5325" cy="7067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A7CDB" w:rsidRPr="00FA7CDB">
      <w:rPr>
        <w:rFonts w:ascii="Bradley Hand ITC" w:hAnsi="Bradley Hand ITC"/>
        <w:b/>
        <w:sz w:val="48"/>
        <w:szCs w:val="48"/>
      </w:rPr>
      <w:t>Street Lane Primary School</w:t>
    </w:r>
  </w:p>
  <w:p w14:paraId="03082802" w14:textId="77777777" w:rsidR="00FA7CDB" w:rsidRPr="006D0A8E" w:rsidRDefault="00FA7CDB" w:rsidP="006D0A8E">
    <w:pPr>
      <w:pStyle w:val="Header"/>
      <w:tabs>
        <w:tab w:val="clear" w:pos="4513"/>
      </w:tabs>
      <w:jc w:val="center"/>
      <w:rPr>
        <w:rFonts w:ascii="Calibri" w:hAnsi="Calibri"/>
        <w:b/>
        <w:sz w:val="28"/>
        <w:szCs w:val="28"/>
      </w:rPr>
    </w:pPr>
    <w:r w:rsidRPr="006D0A8E">
      <w:rPr>
        <w:rFonts w:ascii="Calibri" w:hAnsi="Calibri"/>
        <w:b/>
        <w:sz w:val="28"/>
        <w:szCs w:val="28"/>
      </w:rPr>
      <w:t>Street Lane,</w:t>
    </w:r>
    <w:r w:rsidR="006D0A8E">
      <w:rPr>
        <w:rFonts w:ascii="Calibri" w:hAnsi="Calibri"/>
        <w:b/>
        <w:sz w:val="28"/>
        <w:szCs w:val="28"/>
      </w:rPr>
      <w:t xml:space="preserve"> </w:t>
    </w:r>
    <w:r w:rsidRPr="006D0A8E">
      <w:rPr>
        <w:rFonts w:ascii="Calibri" w:hAnsi="Calibri"/>
        <w:b/>
        <w:sz w:val="28"/>
        <w:szCs w:val="28"/>
      </w:rPr>
      <w:t>Denby, Ripley, Derbyshire DE5 8NE</w:t>
    </w:r>
  </w:p>
  <w:p w14:paraId="6AF38760" w14:textId="77777777" w:rsidR="00D655D1" w:rsidRDefault="00D773EF" w:rsidP="006D0A8E">
    <w:pPr>
      <w:pStyle w:val="Header"/>
      <w:tabs>
        <w:tab w:val="clear" w:pos="4513"/>
      </w:tabs>
      <w:jc w:val="center"/>
      <w:rPr>
        <w:rFonts w:ascii="Calibri" w:hAnsi="Calibri"/>
        <w:b/>
        <w:sz w:val="28"/>
        <w:szCs w:val="28"/>
      </w:rPr>
    </w:pPr>
    <w:r>
      <w:rPr>
        <w:rFonts w:ascii="Calibri" w:hAnsi="Calibri"/>
        <w:b/>
        <w:sz w:val="28"/>
        <w:szCs w:val="28"/>
      </w:rPr>
      <w:t xml:space="preserve">01773 742717 </w:t>
    </w:r>
    <w:r w:rsidR="00FA7CDB" w:rsidRPr="006D0A8E">
      <w:rPr>
        <w:rFonts w:ascii="Calibri" w:hAnsi="Calibri"/>
        <w:b/>
        <w:sz w:val="28"/>
        <w:szCs w:val="28"/>
      </w:rPr>
      <w:t xml:space="preserve"> </w:t>
    </w:r>
    <w:r w:rsidR="006D0A8E">
      <w:rPr>
        <w:rFonts w:ascii="Calibri" w:hAnsi="Calibri"/>
        <w:b/>
        <w:sz w:val="28"/>
        <w:szCs w:val="28"/>
      </w:rPr>
      <w:t>–</w:t>
    </w:r>
    <w:r w:rsidR="00FA7CDB" w:rsidRPr="006D0A8E">
      <w:rPr>
        <w:rFonts w:ascii="Calibri" w:hAnsi="Calibri"/>
        <w:b/>
        <w:sz w:val="28"/>
        <w:szCs w:val="28"/>
      </w:rPr>
      <w:t xml:space="preserve"> </w:t>
    </w:r>
    <w:r w:rsidR="00531607" w:rsidRPr="00531607">
      <w:rPr>
        <w:rFonts w:ascii="Calibri" w:hAnsi="Calibri" w:cs="Calibri"/>
        <w:b/>
        <w:sz w:val="28"/>
        <w:szCs w:val="28"/>
      </w:rPr>
      <w:t>07734 104328</w:t>
    </w:r>
    <w:r w:rsidR="00531607">
      <w:rPr>
        <w:sz w:val="24"/>
        <w:szCs w:val="24"/>
      </w:rPr>
      <w:t xml:space="preserve"> - </w:t>
    </w:r>
    <w:r w:rsidR="006D0A8E" w:rsidRPr="00141742">
      <w:rPr>
        <w:rFonts w:ascii="Calibri" w:hAnsi="Calibri"/>
        <w:b/>
        <w:sz w:val="28"/>
        <w:szCs w:val="28"/>
      </w:rPr>
      <w:t>i</w:t>
    </w:r>
    <w:r w:rsidR="00141742">
      <w:rPr>
        <w:rFonts w:ascii="Calibri" w:hAnsi="Calibri"/>
        <w:b/>
        <w:sz w:val="28"/>
        <w:szCs w:val="28"/>
      </w:rPr>
      <w:t>nfo@streetlaneprimary.org</w:t>
    </w:r>
    <w:r w:rsidR="006D0A8E">
      <w:rPr>
        <w:rFonts w:ascii="Calibri" w:hAnsi="Calibri"/>
        <w:b/>
        <w:sz w:val="28"/>
        <w:szCs w:val="28"/>
      </w:rPr>
      <w:t xml:space="preserve"> </w:t>
    </w:r>
  </w:p>
  <w:p w14:paraId="1B9D65FD" w14:textId="77777777" w:rsidR="00FA7CDB" w:rsidRPr="006D0A8E" w:rsidRDefault="00D655D1" w:rsidP="006D0A8E">
    <w:pPr>
      <w:pStyle w:val="Header"/>
      <w:tabs>
        <w:tab w:val="clear" w:pos="4513"/>
      </w:tabs>
      <w:jc w:val="center"/>
      <w:rPr>
        <w:rFonts w:ascii="Calibri" w:hAnsi="Calibri"/>
        <w:sz w:val="28"/>
        <w:szCs w:val="28"/>
      </w:rPr>
    </w:pPr>
    <w:r>
      <w:rPr>
        <w:rFonts w:ascii="Calibri" w:hAnsi="Calibri"/>
        <w:b/>
        <w:sz w:val="28"/>
        <w:szCs w:val="28"/>
      </w:rPr>
      <w:t>Headteacher – Mrs Natasha Austin</w:t>
    </w:r>
    <w:r w:rsidR="00C41C80">
      <w:rPr>
        <w:rFonts w:ascii="Calibri" w:hAnsi="Calibri"/>
        <w:b/>
        <w:sz w:val="28"/>
        <w:szCs w:val="28"/>
      </w:rPr>
      <w:t>-</w:t>
    </w:r>
    <w:r>
      <w:rPr>
        <w:rFonts w:ascii="Calibri" w:hAnsi="Calibri"/>
        <w:b/>
        <w:sz w:val="28"/>
        <w:szCs w:val="28"/>
      </w:rPr>
      <w:t>Cooke</w:t>
    </w:r>
    <w:r w:rsidR="006D0A8E">
      <w:rPr>
        <w:rFonts w:ascii="Calibri" w:hAnsi="Calibri"/>
        <w:b/>
        <w:sz w:val="28"/>
        <w:szCs w:val="28"/>
      </w:rPr>
      <w:t xml:space="preserve">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1ED315" w14:textId="77777777" w:rsidR="00C41C80" w:rsidRDefault="00C41C8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CDB"/>
    <w:rsid w:val="000304FC"/>
    <w:rsid w:val="00117A49"/>
    <w:rsid w:val="0013456C"/>
    <w:rsid w:val="00141742"/>
    <w:rsid w:val="001C5C70"/>
    <w:rsid w:val="00214FDA"/>
    <w:rsid w:val="002F6BBD"/>
    <w:rsid w:val="00342829"/>
    <w:rsid w:val="003C7D9E"/>
    <w:rsid w:val="0052676C"/>
    <w:rsid w:val="00531607"/>
    <w:rsid w:val="006D0A8E"/>
    <w:rsid w:val="00860C6F"/>
    <w:rsid w:val="00AE4FAC"/>
    <w:rsid w:val="00AF24AA"/>
    <w:rsid w:val="00B9275D"/>
    <w:rsid w:val="00C41C80"/>
    <w:rsid w:val="00D467B2"/>
    <w:rsid w:val="00D655D1"/>
    <w:rsid w:val="00D773EF"/>
    <w:rsid w:val="00D964F0"/>
    <w:rsid w:val="00E504A6"/>
    <w:rsid w:val="00E7467E"/>
    <w:rsid w:val="00F76ED7"/>
    <w:rsid w:val="00FA7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9289CE"/>
  <w15:chartTrackingRefBased/>
  <w15:docId w15:val="{5100EB4A-7AAB-4AD9-A826-376B83501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655D1"/>
  </w:style>
  <w:style w:type="paragraph" w:styleId="Heading1">
    <w:name w:val="heading 1"/>
    <w:basedOn w:val="Normal"/>
    <w:next w:val="Normal"/>
    <w:link w:val="Heading1Char"/>
    <w:uiPriority w:val="9"/>
    <w:qFormat/>
    <w:rsid w:val="00D655D1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032348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55D1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55D1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55D1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55D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55D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55D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55D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55D1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7C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7CDB"/>
  </w:style>
  <w:style w:type="paragraph" w:styleId="Footer">
    <w:name w:val="footer"/>
    <w:basedOn w:val="Normal"/>
    <w:link w:val="FooterChar"/>
    <w:uiPriority w:val="99"/>
    <w:unhideWhenUsed/>
    <w:rsid w:val="00FA7C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7CDB"/>
  </w:style>
  <w:style w:type="character" w:styleId="Hyperlink">
    <w:name w:val="Hyperlink"/>
    <w:basedOn w:val="DefaultParagraphFont"/>
    <w:uiPriority w:val="99"/>
    <w:unhideWhenUsed/>
    <w:rsid w:val="006D0A8E"/>
    <w:rPr>
      <w:color w:val="0D2E46" w:themeColor="hyperlink"/>
      <w:u w:val="single"/>
    </w:rPr>
  </w:style>
  <w:style w:type="paragraph" w:customStyle="1" w:styleId="paragraph">
    <w:name w:val="paragraph"/>
    <w:basedOn w:val="Normal"/>
    <w:rsid w:val="00214F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D655D1"/>
    <w:rPr>
      <w:rFonts w:asciiTheme="majorHAnsi" w:eastAsiaTheme="majorEastAsia" w:hAnsiTheme="majorHAnsi" w:cstheme="majorBidi"/>
      <w:color w:val="032348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55D1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55D1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55D1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55D1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55D1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55D1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55D1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55D1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655D1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D655D1"/>
    <w:pPr>
      <w:pBdr>
        <w:top w:val="single" w:sz="6" w:space="8" w:color="14967C" w:themeColor="accent3"/>
        <w:bottom w:val="single" w:sz="6" w:space="8" w:color="14967C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146194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D655D1"/>
    <w:rPr>
      <w:rFonts w:asciiTheme="majorHAnsi" w:eastAsiaTheme="majorEastAsia" w:hAnsiTheme="majorHAnsi" w:cstheme="majorBidi"/>
      <w:caps/>
      <w:color w:val="146194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55D1"/>
    <w:pPr>
      <w:numPr>
        <w:ilvl w:val="1"/>
      </w:numPr>
      <w:jc w:val="center"/>
    </w:pPr>
    <w:rPr>
      <w:color w:val="146194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55D1"/>
    <w:rPr>
      <w:color w:val="146194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D655D1"/>
    <w:rPr>
      <w:b/>
      <w:bCs/>
    </w:rPr>
  </w:style>
  <w:style w:type="character" w:styleId="Emphasis">
    <w:name w:val="Emphasis"/>
    <w:basedOn w:val="DefaultParagraphFont"/>
    <w:uiPriority w:val="20"/>
    <w:qFormat/>
    <w:rsid w:val="00D655D1"/>
    <w:rPr>
      <w:i/>
      <w:iCs/>
      <w:color w:val="000000" w:themeColor="text1"/>
    </w:rPr>
  </w:style>
  <w:style w:type="paragraph" w:styleId="NoSpacing">
    <w:name w:val="No Spacing"/>
    <w:uiPriority w:val="1"/>
    <w:qFormat/>
    <w:rsid w:val="00D655D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D655D1"/>
    <w:pPr>
      <w:spacing w:before="160"/>
      <w:ind w:left="720" w:right="720"/>
      <w:jc w:val="center"/>
    </w:pPr>
    <w:rPr>
      <w:i/>
      <w:iCs/>
      <w:color w:val="0F705C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D655D1"/>
    <w:rPr>
      <w:i/>
      <w:iCs/>
      <w:color w:val="0F705C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55D1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032348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55D1"/>
    <w:rPr>
      <w:rFonts w:asciiTheme="majorHAnsi" w:eastAsiaTheme="majorEastAsia" w:hAnsiTheme="majorHAnsi" w:cstheme="majorBidi"/>
      <w:caps/>
      <w:color w:val="032348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D655D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D655D1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D655D1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D655D1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D655D1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655D1"/>
    <w:pPr>
      <w:outlineLvl w:val="9"/>
    </w:pPr>
  </w:style>
  <w:style w:type="paragraph" w:styleId="NormalWeb">
    <w:name w:val="Normal (Web)"/>
    <w:basedOn w:val="Normal"/>
    <w:uiPriority w:val="99"/>
    <w:unhideWhenUsed/>
    <w:rsid w:val="00AF24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24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24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Slice">
  <a:themeElements>
    <a:clrScheme name="Slice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Slice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Smokey Glass">
      <a:fillStyleLst>
        <a:solidFill>
          <a:schemeClr val="phClr"/>
        </a:solidFill>
        <a:gradFill rotWithShape="1">
          <a:gsLst>
            <a:gs pos="0">
              <a:schemeClr val="phClr">
                <a:tint val="83000"/>
                <a:shade val="100000"/>
                <a:satMod val="100000"/>
              </a:schemeClr>
            </a:gs>
            <a:gs pos="100000">
              <a:schemeClr val="phClr">
                <a:tint val="61000"/>
                <a:alpha val="100000"/>
                <a:satMod val="18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shade val="85000"/>
              </a:schemeClr>
            </a:gs>
            <a:gs pos="100000">
              <a:schemeClr val="phClr">
                <a:tint val="90000"/>
                <a:alpha val="100000"/>
                <a:satMod val="18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5240" cap="flat" cmpd="sng" algn="ctr">
          <a:solidFill>
            <a:schemeClr val="phClr">
              <a:tint val="25000"/>
              <a:alpha val="25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21590" dir="5400000" rotWithShape="0">
              <a:srgbClr val="000000">
                <a:alpha val="40000"/>
              </a:srgbClr>
            </a:outerShdw>
          </a:effectLst>
          <a:scene3d>
            <a:camera prst="orthographicFront">
              <a:rot lat="0" lon="0" rev="0"/>
            </a:camera>
            <a:lightRig rig="flat" dir="t">
              <a:rot lat="0" lon="0" rev="3600000"/>
            </a:lightRig>
          </a:scene3d>
          <a:sp3d prstMaterial="flat">
            <a:bevelT w="28575" h="41275" prst="coolSlant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C5ACBBEB4E644AAFC524740B5DDEB9" ma:contentTypeVersion="8" ma:contentTypeDescription="Create a new document." ma:contentTypeScope="" ma:versionID="d8c569321f567188750b47dbe5779b55">
  <xsd:schema xmlns:xsd="http://www.w3.org/2001/XMLSchema" xmlns:xs="http://www.w3.org/2001/XMLSchema" xmlns:p="http://schemas.microsoft.com/office/2006/metadata/properties" xmlns:ns3="889a1582-c9d1-41ce-a6a1-e3afc45082e9" targetNamespace="http://schemas.microsoft.com/office/2006/metadata/properties" ma:root="true" ma:fieldsID="bbbb7a092c7fc2eee158447d4cfbe407" ns3:_="">
    <xsd:import namespace="889a1582-c9d1-41ce-a6a1-e3afc45082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9a1582-c9d1-41ce-a6a1-e3afc45082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EC58BB6-E934-4355-A5A4-4D7D8A83EB7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0DD7D52-9295-4403-B47F-5761AF2FA6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DC30F0-604C-4227-BB24-83A493E70A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9a1582-c9d1-41ce-a6a1-e3afc45082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K.Brentnall</dc:creator>
  <cp:keywords/>
  <dc:description/>
  <cp:lastModifiedBy>jo</cp:lastModifiedBy>
  <cp:revision>2</cp:revision>
  <cp:lastPrinted>2020-07-06T08:00:00Z</cp:lastPrinted>
  <dcterms:created xsi:type="dcterms:W3CDTF">2021-01-05T12:58:00Z</dcterms:created>
  <dcterms:modified xsi:type="dcterms:W3CDTF">2021-01-05T12:58:00Z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0x010100ABC5ACBBEB4E644AAFC524740B5DDEB9</vt:lpwstr>
  </property>
</Properties>
</file>